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B" w:rsidRPr="003E5D5E" w:rsidRDefault="00C749FB" w:rsidP="00C749FB">
      <w:pPr>
        <w:pStyle w:val="a3"/>
        <w:shd w:val="clear" w:color="auto" w:fill="FFFFFF"/>
        <w:spacing w:line="331" w:lineRule="exact"/>
        <w:rPr>
          <w:rFonts w:ascii="Times New Roman" w:hAnsi="Times New Roman" w:cs="Times New Roman"/>
        </w:rPr>
      </w:pPr>
      <w:r w:rsidRPr="003E5D5E">
        <w:rPr>
          <w:rFonts w:ascii="Times New Roman" w:hAnsi="Times New Roman" w:cs="Times New Roman"/>
          <w:color w:val="393939"/>
        </w:rPr>
        <w:t>РАССМОТРЕНО</w:t>
      </w:r>
      <w:proofErr w:type="gramStart"/>
      <w:r w:rsidRPr="003E5D5E">
        <w:rPr>
          <w:rFonts w:ascii="Times New Roman" w:hAnsi="Times New Roman" w:cs="Times New Roman"/>
          <w:color w:val="393939"/>
        </w:rPr>
        <w:t xml:space="preserve">                                              </w:t>
      </w:r>
      <w:r>
        <w:rPr>
          <w:rFonts w:ascii="Times New Roman" w:hAnsi="Times New Roman" w:cs="Times New Roman"/>
          <w:color w:val="393939"/>
        </w:rPr>
        <w:t xml:space="preserve">              </w:t>
      </w:r>
      <w:r w:rsidRPr="003E5D5E">
        <w:rPr>
          <w:rFonts w:ascii="Times New Roman" w:hAnsi="Times New Roman" w:cs="Times New Roman"/>
          <w:color w:val="393939"/>
        </w:rPr>
        <w:t xml:space="preserve"> У</w:t>
      </w:r>
      <w:proofErr w:type="gramEnd"/>
      <w:r w:rsidRPr="003E5D5E">
        <w:rPr>
          <w:rFonts w:ascii="Times New Roman" w:hAnsi="Times New Roman" w:cs="Times New Roman"/>
          <w:color w:val="393939"/>
        </w:rPr>
        <w:t>тверждаю.</w:t>
      </w:r>
    </w:p>
    <w:p w:rsidR="00C749FB" w:rsidRPr="003E5D5E" w:rsidRDefault="00C749FB" w:rsidP="00C749FB">
      <w:pPr>
        <w:pStyle w:val="a3"/>
        <w:shd w:val="clear" w:color="auto" w:fill="FFFFFF"/>
        <w:spacing w:line="331" w:lineRule="exact"/>
        <w:rPr>
          <w:rFonts w:ascii="Times New Roman" w:hAnsi="Times New Roman" w:cs="Times New Roman"/>
        </w:rPr>
      </w:pPr>
      <w:r w:rsidRPr="003E5D5E">
        <w:rPr>
          <w:rFonts w:ascii="Times New Roman" w:hAnsi="Times New Roman" w:cs="Times New Roman"/>
          <w:color w:val="393939"/>
          <w:spacing w:val="-2"/>
        </w:rPr>
        <w:t xml:space="preserve">на педагогическом совете                            </w:t>
      </w:r>
      <w:r>
        <w:rPr>
          <w:rFonts w:ascii="Times New Roman" w:hAnsi="Times New Roman" w:cs="Times New Roman"/>
          <w:color w:val="393939"/>
          <w:spacing w:val="-2"/>
        </w:rPr>
        <w:t xml:space="preserve">                    </w:t>
      </w:r>
      <w:r w:rsidRPr="003E5D5E">
        <w:rPr>
          <w:rFonts w:ascii="Times New Roman" w:hAnsi="Times New Roman" w:cs="Times New Roman"/>
          <w:color w:val="393939"/>
          <w:spacing w:val="-2"/>
        </w:rPr>
        <w:t xml:space="preserve"> Приказ № 43 от 28.06.2008г.</w:t>
      </w:r>
    </w:p>
    <w:p w:rsidR="00C749FB" w:rsidRPr="003E5D5E" w:rsidRDefault="00C749FB" w:rsidP="00C749FB">
      <w:pPr>
        <w:pStyle w:val="a3"/>
        <w:shd w:val="clear" w:color="auto" w:fill="FFFFFF"/>
        <w:spacing w:line="331" w:lineRule="exact"/>
        <w:rPr>
          <w:rFonts w:ascii="Times New Roman" w:hAnsi="Times New Roman" w:cs="Times New Roman"/>
        </w:rPr>
      </w:pPr>
      <w:r w:rsidRPr="003E5D5E">
        <w:rPr>
          <w:rFonts w:ascii="Times New Roman" w:hAnsi="Times New Roman" w:cs="Times New Roman"/>
          <w:color w:val="393939"/>
          <w:spacing w:val="-3"/>
        </w:rPr>
        <w:t xml:space="preserve">школы.  </w:t>
      </w:r>
      <w:r w:rsidRPr="003E5D5E">
        <w:rPr>
          <w:rFonts w:ascii="Times New Roman" w:hAnsi="Times New Roman" w:cs="Times New Roman"/>
          <w:color w:val="393939"/>
          <w:spacing w:val="-6"/>
        </w:rPr>
        <w:t>Протокол № 13</w:t>
      </w:r>
      <w:r w:rsidRPr="003E5D5E">
        <w:rPr>
          <w:rFonts w:ascii="Times New Roman" w:hAnsi="Times New Roman" w:cs="Times New Roman"/>
          <w:color w:val="393939"/>
          <w:spacing w:val="-3"/>
        </w:rPr>
        <w:t xml:space="preserve">                                </w:t>
      </w:r>
      <w:r>
        <w:rPr>
          <w:rFonts w:ascii="Times New Roman" w:hAnsi="Times New Roman" w:cs="Times New Roman"/>
          <w:color w:val="393939"/>
          <w:spacing w:val="-3"/>
        </w:rPr>
        <w:t xml:space="preserve">                     </w:t>
      </w:r>
      <w:r w:rsidRPr="003E5D5E">
        <w:rPr>
          <w:rFonts w:ascii="Times New Roman" w:hAnsi="Times New Roman" w:cs="Times New Roman"/>
          <w:color w:val="393939"/>
          <w:spacing w:val="-3"/>
        </w:rPr>
        <w:t xml:space="preserve"> Директор школы:       Т.И.Любимова</w:t>
      </w:r>
    </w:p>
    <w:p w:rsidR="00C749FB" w:rsidRPr="003E5D5E" w:rsidRDefault="00C749FB" w:rsidP="00C749FB">
      <w:pPr>
        <w:pStyle w:val="a3"/>
        <w:shd w:val="clear" w:color="auto" w:fill="FFFFFF"/>
        <w:spacing w:line="331" w:lineRule="exact"/>
        <w:rPr>
          <w:rFonts w:ascii="Times New Roman" w:hAnsi="Times New Roman" w:cs="Times New Roman"/>
        </w:rPr>
      </w:pPr>
      <w:r w:rsidRPr="003E5D5E">
        <w:rPr>
          <w:rFonts w:ascii="Times New Roman" w:hAnsi="Times New Roman" w:cs="Times New Roman"/>
          <w:color w:val="393939"/>
          <w:spacing w:val="-1"/>
        </w:rPr>
        <w:t>от  26.06.2008 г.</w:t>
      </w:r>
    </w:p>
    <w:p w:rsidR="00C749FB" w:rsidRDefault="00C749FB" w:rsidP="00C7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C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C749FB" w:rsidRDefault="00C749FB" w:rsidP="00C7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утверждения, хранения экзаменационных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C749FB" w:rsidRDefault="00C749FB" w:rsidP="00C7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9FB" w:rsidRPr="003E5D5E" w:rsidRDefault="00C749FB" w:rsidP="00C749FB">
      <w:pPr>
        <w:spacing w:after="0"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</w:rPr>
        <w:t>муниципальном казенном специальном (коррекционном) образовательном</w:t>
      </w:r>
      <w:r w:rsidRPr="003E5D5E">
        <w:rPr>
          <w:rFonts w:ascii="Times New Roman" w:hAnsi="Times New Roman" w:cs="Times New Roman"/>
        </w:rPr>
        <w:t xml:space="preserve"> </w:t>
      </w:r>
      <w:proofErr w:type="gramStart"/>
      <w:r w:rsidRPr="003E5D5E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и</w:t>
      </w:r>
      <w:proofErr w:type="gramEnd"/>
    </w:p>
    <w:p w:rsidR="00C749FB" w:rsidRPr="003E5D5E" w:rsidRDefault="00C749FB" w:rsidP="00C749FB">
      <w:pPr>
        <w:spacing w:after="0"/>
        <w:jc w:val="center"/>
        <w:rPr>
          <w:rFonts w:ascii="Times New Roman" w:hAnsi="Times New Roman" w:cs="Times New Roman"/>
        </w:rPr>
      </w:pPr>
      <w:r w:rsidRPr="003E5D5E">
        <w:rPr>
          <w:rFonts w:ascii="Times New Roman" w:hAnsi="Times New Roman" w:cs="Times New Roman"/>
        </w:rPr>
        <w:t>для обучающихся</w:t>
      </w:r>
      <w:r w:rsidRPr="003E5D5E">
        <w:rPr>
          <w:rFonts w:ascii="Times New Roman" w:hAnsi="Times New Roman" w:cs="Times New Roman"/>
          <w:b/>
        </w:rPr>
        <w:t xml:space="preserve">, </w:t>
      </w:r>
      <w:r w:rsidRPr="003E5D5E">
        <w:rPr>
          <w:rFonts w:ascii="Times New Roman" w:hAnsi="Times New Roman" w:cs="Times New Roman"/>
        </w:rPr>
        <w:t>воспитанников с ограниченными возможностями здоровья</w:t>
      </w:r>
    </w:p>
    <w:p w:rsidR="00C749FB" w:rsidRDefault="00C749FB" w:rsidP="00C749FB">
      <w:pPr>
        <w:spacing w:after="0"/>
        <w:jc w:val="center"/>
        <w:rPr>
          <w:rFonts w:ascii="Times New Roman" w:hAnsi="Times New Roman" w:cs="Times New Roman"/>
          <w:b/>
        </w:rPr>
      </w:pPr>
      <w:r w:rsidRPr="003E5D5E">
        <w:rPr>
          <w:rFonts w:ascii="Times New Roman" w:hAnsi="Times New Roman" w:cs="Times New Roman"/>
          <w:b/>
        </w:rPr>
        <w:t>«Специальная (коррекционная) общеобразовательная школа № 29 VII вида»</w:t>
      </w:r>
    </w:p>
    <w:p w:rsidR="00C749FB" w:rsidRPr="003E5D5E" w:rsidRDefault="00C749FB" w:rsidP="00C749FB">
      <w:pPr>
        <w:spacing w:after="0"/>
        <w:jc w:val="center"/>
        <w:rPr>
          <w:rFonts w:ascii="Times New Roman" w:hAnsi="Times New Roman" w:cs="Times New Roman"/>
          <w:b/>
        </w:rPr>
      </w:pPr>
    </w:p>
    <w:p w:rsidR="00C749FB" w:rsidRPr="002C333B" w:rsidRDefault="00C749FB" w:rsidP="00C7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Экзаменующий учитель разрабатывает </w:t>
      </w:r>
      <w:proofErr w:type="gramStart"/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proofErr w:type="gramEnd"/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задания к практической части билетов для устных экзаменов каждого из параллельных классов: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русскому языку – тексты для анализа, слова и предложения для грамматического разбора;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иностранному языку – тексты для перевода со словарем, для чтения, дополнительные вопросы и примерные ответы к ним;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математике – задачи на доказательство, вычислительного характера, на построение;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физике – расчетные задачи и лабораторные работы (с кратким описанием оборудования, выполнением эскизного рисунка, описанием последовательности работ и результатом в виде таблицы или графика);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химии – расчетные задачи или лабораторные опыты;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информатике – расчетные задачи, задания по разработке программ, задачи на построение алгоритмов, графиков, задания по определению умений и навыков работы с компьютером;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биологии – практические задания по подготовке и исследованию микропрепаратов, сравнительных характеристик гербарных материалов;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 др. учебным предметам.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 каждому заданию практической части билетов представляются краткий алгоритм его выполнения и полная формулировка ответа.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Школьные методические объединения (или районные методические объединения) рассматривают и принимают решения о внесении корректировок в тексты и практическую часть билетов для устных экзаменов.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общеобразовательного учреждения утверждает подготовленный экзаменационный материал:</w:t>
      </w:r>
    </w:p>
    <w:p w:rsidR="00C749FB" w:rsidRPr="002C333B" w:rsidRDefault="00C749FB" w:rsidP="00C7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</w:t>
      </w: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Утверждено».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(подпись)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  Печать</w:t>
      </w:r>
    </w:p>
    <w:p w:rsidR="00C749FB" w:rsidRPr="002C333B" w:rsidRDefault="00C749FB" w:rsidP="00C7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Подготовленные экзаменационные материалы хранятся в сейфе руководителя общеобразовательного учреждения и выдаются им председателю аттестационной (экзаменационной) комиссии класса за один час до начала экзамена.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экзамена все экзаменационные материалы и бланки устных ответов выпускников сдаются на хранение руководителю общеобразовательного учреждения.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Экзаменационные материалы и бланки устных ответов выпускников могут выдаваться председателю конфликтной комиссии при рассмотрении поданной выпускником (или его родителями, законными представителями) апелляции на определенное время под расписку.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 хранения текстов, практических заданий (с решением) билетов для устных экзаменов – не менее трех лет.</w:t>
      </w:r>
    </w:p>
    <w:p w:rsidR="00C749FB" w:rsidRPr="002C333B" w:rsidRDefault="00C749FB" w:rsidP="00C749F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Все конверты с текстами для проведения письменных экзаменов, полученные из органа управления образованием и не использованные во время экзаменационной сессии (при заказе на каждый класс, на проведение экзамена в общей аудитории), должны быть возвращены в орган управления образованием без нарушения печатей хранения.</w:t>
      </w:r>
    </w:p>
    <w:p w:rsidR="00C749FB" w:rsidRPr="002C333B" w:rsidRDefault="00C749FB" w:rsidP="00C7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C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  <w:r w:rsidRPr="002C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Срок действия данного Положения неограничен. Положение утверждается руководителем органа управления образованием по согласованию с советом руководителей образовательных учреждений.</w:t>
      </w:r>
    </w:p>
    <w:p w:rsidR="00C749FB" w:rsidRPr="002C333B" w:rsidRDefault="00C749FB" w:rsidP="00C749F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9FB" w:rsidRDefault="00C749FB" w:rsidP="00C749F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81A" w:rsidRDefault="004C081A"/>
    <w:sectPr w:rsidR="004C081A" w:rsidSect="004C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749FB"/>
    <w:rsid w:val="004C081A"/>
    <w:rsid w:val="00C7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2012-04-25T06:19:00Z</dcterms:created>
  <dcterms:modified xsi:type="dcterms:W3CDTF">2012-04-25T06:21:00Z</dcterms:modified>
</cp:coreProperties>
</file>